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6855" w14:textId="77777777" w:rsidR="003E145F" w:rsidRDefault="00F3307D" w:rsidP="00B008CE">
      <w:pPr>
        <w:tabs>
          <w:tab w:val="left" w:pos="-1166"/>
          <w:tab w:val="left" w:pos="-720"/>
          <w:tab w:val="left" w:pos="0"/>
        </w:tabs>
        <w:rPr>
          <w:rFonts w:ascii="Arial Black" w:hAnsi="Arial Black"/>
          <w:spacing w:val="20"/>
          <w:sz w:val="32"/>
          <w:szCs w:val="32"/>
        </w:rPr>
      </w:pPr>
      <w:r w:rsidRPr="00FB1DB7">
        <w:rPr>
          <w:rFonts w:ascii="Century Gothic" w:hAnsi="Century Gothic"/>
          <w:b/>
          <w:noProof/>
        </w:rPr>
        <w:drawing>
          <wp:anchor distT="0" distB="0" distL="114300" distR="114300" simplePos="0" relativeHeight="251658240" behindDoc="0" locked="0" layoutInCell="1" allowOverlap="1" wp14:anchorId="757F5880" wp14:editId="31732235">
            <wp:simplePos x="0" y="0"/>
            <wp:positionH relativeFrom="column">
              <wp:posOffset>-271145</wp:posOffset>
            </wp:positionH>
            <wp:positionV relativeFrom="paragraph">
              <wp:posOffset>0</wp:posOffset>
            </wp:positionV>
            <wp:extent cx="1074420" cy="10204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ax &amp; Memo Header B&amp;W"/>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74420" cy="1020445"/>
                    </a:xfrm>
                    <a:prstGeom prst="rect">
                      <a:avLst/>
                    </a:prstGeom>
                    <a:noFill/>
                  </pic:spPr>
                </pic:pic>
              </a:graphicData>
            </a:graphic>
            <wp14:sizeRelH relativeFrom="page">
              <wp14:pctWidth>0</wp14:pctWidth>
            </wp14:sizeRelH>
            <wp14:sizeRelV relativeFrom="page">
              <wp14:pctHeight>0</wp14:pctHeight>
            </wp14:sizeRelV>
          </wp:anchor>
        </w:drawing>
      </w:r>
    </w:p>
    <w:p w14:paraId="630D51AE" w14:textId="77777777" w:rsidR="00FB1DB7" w:rsidRDefault="00FB1DB7" w:rsidP="00B008CE">
      <w:pPr>
        <w:tabs>
          <w:tab w:val="left" w:pos="-1166"/>
          <w:tab w:val="left" w:pos="-720"/>
          <w:tab w:val="left" w:pos="0"/>
        </w:tabs>
        <w:rPr>
          <w:rFonts w:ascii="Century Gothic" w:hAnsi="Century Gothic"/>
          <w:spacing w:val="20"/>
          <w:sz w:val="32"/>
          <w:szCs w:val="32"/>
        </w:rPr>
      </w:pPr>
    </w:p>
    <w:p w14:paraId="11036105" w14:textId="30AA735A" w:rsidR="00B008CE" w:rsidRPr="00FB1DB7" w:rsidRDefault="00CE5AF6" w:rsidP="00B008CE">
      <w:pPr>
        <w:tabs>
          <w:tab w:val="left" w:pos="-1166"/>
          <w:tab w:val="left" w:pos="-720"/>
          <w:tab w:val="left" w:pos="0"/>
        </w:tabs>
        <w:rPr>
          <w:rFonts w:ascii="Century Gothic" w:hAnsi="Century Gothic"/>
          <w:b/>
          <w:spacing w:val="20"/>
          <w:sz w:val="32"/>
          <w:szCs w:val="32"/>
        </w:rPr>
      </w:pPr>
      <w:r>
        <w:rPr>
          <w:rFonts w:ascii="Century Gothic" w:hAnsi="Century Gothic"/>
          <w:b/>
          <w:spacing w:val="20"/>
          <w:sz w:val="32"/>
          <w:szCs w:val="32"/>
        </w:rPr>
        <w:t>Sample News Release</w:t>
      </w:r>
    </w:p>
    <w:p w14:paraId="49ADCA5E" w14:textId="77777777" w:rsidR="00B008CE" w:rsidRDefault="00B008CE" w:rsidP="00B008CE">
      <w:pPr>
        <w:widowControl/>
        <w:autoSpaceDE/>
        <w:adjustRightInd/>
        <w:rPr>
          <w:rFonts w:ascii="Arial Black" w:hAnsi="Arial Black"/>
          <w:spacing w:val="20"/>
          <w:sz w:val="32"/>
          <w:szCs w:val="32"/>
        </w:rPr>
      </w:pPr>
    </w:p>
    <w:p w14:paraId="055C4C0F" w14:textId="77777777" w:rsidR="00CE5AF6" w:rsidRDefault="00CE5AF6" w:rsidP="00B008CE">
      <w:pPr>
        <w:widowControl/>
        <w:autoSpaceDE/>
        <w:adjustRightInd/>
        <w:outlineLvl w:val="0"/>
        <w:rPr>
          <w:rFonts w:asciiTheme="minorHAnsi" w:hAnsiTheme="minorHAnsi" w:cstheme="minorHAnsi"/>
          <w:b/>
          <w:bCs/>
          <w:sz w:val="24"/>
        </w:rPr>
      </w:pPr>
    </w:p>
    <w:p w14:paraId="2B3951EA" w14:textId="4E96AC49" w:rsidR="00B008CE" w:rsidRPr="00FB1DB7" w:rsidRDefault="00FB1DB7" w:rsidP="00B008CE">
      <w:pPr>
        <w:widowControl/>
        <w:autoSpaceDE/>
        <w:adjustRightInd/>
        <w:outlineLvl w:val="0"/>
        <w:rPr>
          <w:rFonts w:asciiTheme="minorHAnsi" w:hAnsiTheme="minorHAnsi" w:cstheme="minorHAnsi"/>
          <w:b/>
          <w:bCs/>
          <w:sz w:val="24"/>
        </w:rPr>
      </w:pPr>
      <w:r w:rsidRPr="00FB1DB7">
        <w:rPr>
          <w:rFonts w:asciiTheme="minorHAnsi" w:hAnsiTheme="minorHAnsi" w:cstheme="minorHAnsi"/>
          <w:b/>
          <w:bCs/>
          <w:sz w:val="24"/>
        </w:rPr>
        <w:t>For Immediate Release</w:t>
      </w:r>
    </w:p>
    <w:p w14:paraId="510848B6" w14:textId="77777777" w:rsidR="00B008CE" w:rsidRPr="00FB1DB7" w:rsidRDefault="00B008CE" w:rsidP="00B008CE">
      <w:pPr>
        <w:widowControl/>
        <w:autoSpaceDE/>
        <w:adjustRightInd/>
        <w:outlineLvl w:val="0"/>
        <w:rPr>
          <w:rFonts w:asciiTheme="minorHAnsi" w:hAnsiTheme="minorHAnsi" w:cstheme="minorHAnsi"/>
          <w:b/>
          <w:bCs/>
          <w:sz w:val="24"/>
        </w:rPr>
      </w:pPr>
      <w:r w:rsidRPr="00FB1DB7">
        <w:rPr>
          <w:rFonts w:asciiTheme="minorHAnsi" w:hAnsiTheme="minorHAnsi" w:cstheme="minorHAnsi"/>
          <w:b/>
          <w:bCs/>
          <w:sz w:val="24"/>
        </w:rPr>
        <w:tab/>
      </w:r>
    </w:p>
    <w:p w14:paraId="49CB1929" w14:textId="77777777" w:rsidR="00CE5AF6" w:rsidRDefault="00CE5AF6" w:rsidP="00CE5A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Contact:</w:t>
      </w:r>
      <w:r>
        <w:rPr>
          <w:rStyle w:val="tabchar"/>
          <w:rFonts w:ascii="Calibri" w:hAnsi="Calibri" w:cs="Calibri"/>
        </w:rPr>
        <w:tab/>
      </w:r>
      <w:r>
        <w:rPr>
          <w:rStyle w:val="normaltextrun"/>
          <w:rFonts w:ascii="Calibri" w:hAnsi="Calibri" w:cs="Calibri"/>
        </w:rPr>
        <w:t>(your name, title)</w:t>
      </w:r>
      <w:r>
        <w:rPr>
          <w:rStyle w:val="eop"/>
          <w:rFonts w:ascii="Calibri" w:hAnsi="Calibri" w:cs="Calibri"/>
        </w:rPr>
        <w:t> </w:t>
      </w:r>
    </w:p>
    <w:p w14:paraId="53DBCCA4" w14:textId="77777777" w:rsidR="00CE5AF6" w:rsidRDefault="00CE5AF6" w:rsidP="00CE5AF6">
      <w:pPr>
        <w:pStyle w:val="paragraph"/>
        <w:spacing w:before="0" w:beforeAutospacing="0" w:after="0" w:afterAutospacing="0"/>
        <w:ind w:left="720" w:firstLine="720"/>
        <w:textAlignment w:val="baseline"/>
        <w:rPr>
          <w:rStyle w:val="normaltextrun"/>
          <w:rFonts w:ascii="Calibri" w:hAnsi="Calibri" w:cs="Calibri"/>
        </w:rPr>
      </w:pPr>
      <w:r>
        <w:rPr>
          <w:rStyle w:val="normaltextrun"/>
          <w:rFonts w:ascii="Calibri" w:hAnsi="Calibri" w:cs="Calibri"/>
        </w:rPr>
        <w:t>(</w:t>
      </w:r>
      <w:proofErr w:type="gramStart"/>
      <w:r>
        <w:rPr>
          <w:rStyle w:val="normaltextrun"/>
          <w:rFonts w:ascii="Calibri" w:hAnsi="Calibri" w:cs="Calibri"/>
        </w:rPr>
        <w:t>your</w:t>
      </w:r>
      <w:proofErr w:type="gramEnd"/>
      <w:r>
        <w:rPr>
          <w:rStyle w:val="normaltextrun"/>
          <w:rFonts w:ascii="Calibri" w:hAnsi="Calibri" w:cs="Calibri"/>
        </w:rPr>
        <w:t xml:space="preserve"> phone and email) </w:t>
      </w:r>
    </w:p>
    <w:p w14:paraId="0F91286B" w14:textId="192BC88F" w:rsidR="00CE5AF6" w:rsidRDefault="00CE5AF6" w:rsidP="00CE5AF6">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 xml:space="preserve">Date: </w:t>
      </w:r>
      <w:r>
        <w:rPr>
          <w:rStyle w:val="eop"/>
          <w:rFonts w:ascii="Calibri" w:hAnsi="Calibri" w:cs="Calibri"/>
        </w:rPr>
        <w:t> </w:t>
      </w:r>
    </w:p>
    <w:p w14:paraId="5600E5CD" w14:textId="77777777" w:rsidR="00CE5AF6" w:rsidRDefault="00CE5AF6" w:rsidP="00CE5AF6">
      <w:pPr>
        <w:pStyle w:val="paragraph"/>
        <w:spacing w:before="0" w:beforeAutospacing="0" w:after="0" w:afterAutospacing="0"/>
        <w:textAlignment w:val="baseline"/>
        <w:rPr>
          <w:rFonts w:ascii="Segoe UI" w:hAnsi="Segoe UI" w:cs="Segoe UI"/>
          <w:sz w:val="18"/>
          <w:szCs w:val="18"/>
        </w:rPr>
      </w:pPr>
    </w:p>
    <w:p w14:paraId="4EC84146" w14:textId="77777777" w:rsidR="00CE5AF6" w:rsidRDefault="00CE5AF6" w:rsidP="00CE5AF6">
      <w:pPr>
        <w:pStyle w:val="paragraph"/>
        <w:spacing w:before="0" w:beforeAutospacing="0" w:after="0" w:afterAutospacing="0"/>
        <w:ind w:left="720" w:firstLine="720"/>
        <w:textAlignment w:val="baseline"/>
        <w:rPr>
          <w:rFonts w:ascii="Segoe UI" w:hAnsi="Segoe UI" w:cs="Segoe UI"/>
          <w:sz w:val="18"/>
          <w:szCs w:val="18"/>
        </w:rPr>
      </w:pPr>
      <w:r>
        <w:rPr>
          <w:rStyle w:val="eop"/>
          <w:rFonts w:ascii="Arial" w:hAnsi="Arial" w:cs="Arial"/>
        </w:rPr>
        <w:t> </w:t>
      </w:r>
    </w:p>
    <w:p w14:paraId="737D014E" w14:textId="77777777" w:rsidR="00CE5AF6" w:rsidRDefault="00CE5AF6" w:rsidP="00CE5AF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(Your name/organization)</w:t>
      </w:r>
      <w:r>
        <w:rPr>
          <w:rStyle w:val="normaltextrun"/>
          <w:rFonts w:ascii="Calibri" w:hAnsi="Calibri" w:cs="Calibri"/>
        </w:rPr>
        <w:t xml:space="preserve"> </w:t>
      </w:r>
      <w:r>
        <w:rPr>
          <w:rStyle w:val="normaltextrun"/>
          <w:rFonts w:ascii="Calibri" w:hAnsi="Calibri" w:cs="Calibri"/>
          <w:b/>
          <w:bCs/>
        </w:rPr>
        <w:t>Receives Mississippi Arts Commission Grant</w:t>
      </w:r>
      <w:r>
        <w:rPr>
          <w:rStyle w:val="eop"/>
          <w:rFonts w:ascii="Calibri" w:hAnsi="Calibri" w:cs="Calibri"/>
        </w:rPr>
        <w:t> </w:t>
      </w:r>
    </w:p>
    <w:p w14:paraId="3065D9CD" w14:textId="77777777" w:rsidR="00725081" w:rsidRPr="00FB1DB7" w:rsidRDefault="00725081" w:rsidP="00725081">
      <w:pPr>
        <w:widowControl/>
        <w:autoSpaceDE/>
        <w:adjustRightInd/>
        <w:rPr>
          <w:rFonts w:asciiTheme="minorHAnsi" w:hAnsiTheme="minorHAnsi" w:cstheme="minorHAnsi"/>
          <w:sz w:val="24"/>
        </w:rPr>
      </w:pPr>
    </w:p>
    <w:p w14:paraId="006188B8" w14:textId="77777777" w:rsidR="00CE5AF6" w:rsidRDefault="00CE5AF6" w:rsidP="00CE5A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JACKSON, MISS.</w:t>
      </w:r>
      <w:r>
        <w:rPr>
          <w:rStyle w:val="normaltextrun"/>
          <w:rFonts w:ascii="Calibri" w:hAnsi="Calibri" w:cs="Calibri"/>
        </w:rPr>
        <w:t xml:space="preserve"> – (Today’s date) – (Your name/organization) of (city where you/organization is based) has been awarded a ($ amount) grant from the Mississippi Arts Commission. This grant is a portion of the more than $1.75 million in grants MAC awarded in Fiscal Year 2024 and will be used to (do what?). </w:t>
      </w:r>
      <w:r>
        <w:rPr>
          <w:rStyle w:val="eop"/>
          <w:rFonts w:ascii="Calibri" w:hAnsi="Calibri" w:cs="Calibri"/>
        </w:rPr>
        <w:t> </w:t>
      </w:r>
    </w:p>
    <w:p w14:paraId="38C6B6CA" w14:textId="77777777" w:rsidR="00CE5AF6" w:rsidRDefault="00CE5AF6" w:rsidP="00CE5AF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A5F22D9" w14:textId="77777777" w:rsidR="00CE5AF6" w:rsidRDefault="00CE5AF6" w:rsidP="00CE5A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“With the additional funds provided to MAC this fiscal year, we are able to fund 37 more grants that are providing an economic impact for Mississippi communities, the arts, and education throughout the state,” said David Lewis, executive director for the Mississippi Arts Commission. “We are grateful for the support from the Mississippi Legislature and elected officials who helped prioritize the arts in Mississippi.”  </w:t>
      </w:r>
      <w:r>
        <w:rPr>
          <w:rStyle w:val="eop"/>
          <w:rFonts w:ascii="Calibri" w:hAnsi="Calibri" w:cs="Calibri"/>
          <w:color w:val="000000"/>
        </w:rPr>
        <w:t> </w:t>
      </w:r>
    </w:p>
    <w:p w14:paraId="6EC8C149" w14:textId="77777777" w:rsidR="00CE5AF6" w:rsidRDefault="00CE5AF6" w:rsidP="00CE5AF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6AC0149" w14:textId="77777777" w:rsidR="00CE5AF6" w:rsidRDefault="00CE5AF6" w:rsidP="00CE5A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t>
      </w:r>
      <w:proofErr w:type="gramStart"/>
      <w:r>
        <w:rPr>
          <w:rStyle w:val="normaltextrun"/>
          <w:rFonts w:ascii="Calibri" w:hAnsi="Calibri" w:cs="Calibri"/>
        </w:rPr>
        <w:t>insert</w:t>
      </w:r>
      <w:proofErr w:type="gramEnd"/>
      <w:r>
        <w:rPr>
          <w:rStyle w:val="normaltextrun"/>
          <w:rFonts w:ascii="Calibri" w:hAnsi="Calibri" w:cs="Calibri"/>
        </w:rPr>
        <w:t xml:space="preserve"> short paragraph about your work and accomplishments)</w:t>
      </w:r>
      <w:r>
        <w:rPr>
          <w:rStyle w:val="eop"/>
          <w:rFonts w:ascii="Calibri" w:hAnsi="Calibri" w:cs="Calibri"/>
        </w:rPr>
        <w:t> </w:t>
      </w:r>
    </w:p>
    <w:p w14:paraId="2FBA196C" w14:textId="77777777" w:rsidR="00CE5AF6" w:rsidRDefault="00CE5AF6" w:rsidP="00CE5AF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6E1E27" w14:textId="77777777" w:rsidR="00CE5AF6" w:rsidRDefault="00CE5AF6" w:rsidP="00CE5A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MAC’s annual grant funds come from the </w:t>
      </w:r>
      <w:hyperlink r:id="rId5" w:tgtFrame="_blank" w:history="1">
        <w:r>
          <w:rPr>
            <w:rStyle w:val="normaltextrun"/>
            <w:rFonts w:ascii="Calibri" w:hAnsi="Calibri" w:cs="Calibri"/>
            <w:color w:val="0000FF"/>
            <w:u w:val="single"/>
            <w:shd w:val="clear" w:color="auto" w:fill="FFFFFF"/>
          </w:rPr>
          <w:t>National Endowment for the Arts</w:t>
        </w:r>
      </w:hyperlink>
      <w:r>
        <w:rPr>
          <w:rStyle w:val="normaltextrun"/>
          <w:rFonts w:ascii="Calibri" w:hAnsi="Calibri" w:cs="Calibri"/>
          <w:color w:val="000000"/>
          <w:shd w:val="clear" w:color="auto" w:fill="FFFFFF"/>
        </w:rPr>
        <w:t> and the </w:t>
      </w:r>
      <w:hyperlink r:id="rId6" w:tgtFrame="_blank" w:history="1">
        <w:r>
          <w:rPr>
            <w:rStyle w:val="normaltextrun"/>
            <w:rFonts w:ascii="Calibri" w:hAnsi="Calibri" w:cs="Calibri"/>
            <w:color w:val="0000FF"/>
            <w:u w:val="single"/>
            <w:shd w:val="clear" w:color="auto" w:fill="FFFFFF"/>
          </w:rPr>
          <w:t>Mississippi State Legislature</w:t>
        </w:r>
      </w:hyperlink>
      <w:r>
        <w:rPr>
          <w:rStyle w:val="normaltextrun"/>
          <w:rFonts w:ascii="Calibri" w:hAnsi="Calibri" w:cs="Calibri"/>
          <w:color w:val="000000"/>
          <w:shd w:val="clear" w:color="auto" w:fill="FFFFFF"/>
        </w:rPr>
        <w:t>. Awards were made in 104 Mississippi House of Representatives districts and 60 state Senate districts. </w:t>
      </w:r>
      <w:r>
        <w:rPr>
          <w:rStyle w:val="eop"/>
          <w:rFonts w:ascii="Calibri" w:hAnsi="Calibri" w:cs="Calibri"/>
          <w:color w:val="000000"/>
        </w:rPr>
        <w:t> </w:t>
      </w:r>
    </w:p>
    <w:p w14:paraId="48877072" w14:textId="77777777" w:rsidR="00CE5AF6" w:rsidRDefault="00CE5AF6" w:rsidP="00CE5AF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EF19AB0" w14:textId="77777777" w:rsidR="00CE5AF6" w:rsidRDefault="00CE5AF6" w:rsidP="00CE5A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Mississippi Arts Commission is a state agency serving more than two million people through grants and special initiatives that enhance communities, assist artists and arts organizations, promote arts education, and celebrate Mississippi’s cultural heritage. MAC is funded by the Mississippi Legislature, the National Endowment for the Arts, the Mississippi Endowment for the Arts at the Community Foundation for Mississippi, and other private sources. For more information, visit </w:t>
      </w:r>
      <w:hyperlink r:id="rId7" w:tgtFrame="_blank" w:history="1">
        <w:r>
          <w:rPr>
            <w:rStyle w:val="normaltextrun"/>
            <w:rFonts w:ascii="Calibri" w:hAnsi="Calibri" w:cs="Calibri"/>
            <w:color w:val="0000FF"/>
            <w:u w:val="single"/>
          </w:rPr>
          <w:t>www.arts.ms.gov</w:t>
        </w:r>
      </w:hyperlink>
      <w:r>
        <w:rPr>
          <w:rStyle w:val="normaltextrun"/>
          <w:rFonts w:ascii="Calibri" w:hAnsi="Calibri" w:cs="Calibri"/>
        </w:rPr>
        <w:t>.</w:t>
      </w:r>
      <w:r>
        <w:rPr>
          <w:rStyle w:val="eop"/>
          <w:rFonts w:ascii="Calibri" w:hAnsi="Calibri" w:cs="Calibri"/>
        </w:rPr>
        <w:t> </w:t>
      </w:r>
    </w:p>
    <w:p w14:paraId="65C7FA2C" w14:textId="77777777" w:rsidR="00CE5AF6" w:rsidRDefault="00CE5AF6" w:rsidP="00CE5AF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3D55894" w14:textId="77777777" w:rsidR="00CE5AF6" w:rsidRDefault="00CE5AF6" w:rsidP="00CE5A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For information about the Mississippi Arts Commission, please contact Ellie Banks, Communications Director, 601-359-6546 or </w:t>
      </w:r>
      <w:hyperlink r:id="rId8" w:tgtFrame="_blank" w:history="1">
        <w:r>
          <w:rPr>
            <w:rStyle w:val="normaltextrun"/>
            <w:rFonts w:ascii="Calibri" w:hAnsi="Calibri" w:cs="Calibri"/>
            <w:color w:val="0000FF"/>
            <w:u w:val="single"/>
          </w:rPr>
          <w:t>ebanks@arts.ms.gov</w:t>
        </w:r>
      </w:hyperlink>
      <w:r>
        <w:rPr>
          <w:rStyle w:val="normaltextrun"/>
          <w:rFonts w:ascii="Calibri" w:hAnsi="Calibri" w:cs="Calibri"/>
        </w:rPr>
        <w:t>.</w:t>
      </w:r>
      <w:r>
        <w:rPr>
          <w:rStyle w:val="eop"/>
          <w:rFonts w:ascii="Calibri" w:hAnsi="Calibri" w:cs="Calibri"/>
        </w:rPr>
        <w:t> </w:t>
      </w:r>
    </w:p>
    <w:p w14:paraId="20D502A3" w14:textId="77777777" w:rsidR="00CE5AF6" w:rsidRDefault="00CE5AF6" w:rsidP="00725081">
      <w:pPr>
        <w:widowControl/>
        <w:autoSpaceDE/>
        <w:adjustRightInd/>
        <w:spacing w:line="360" w:lineRule="auto"/>
        <w:jc w:val="center"/>
        <w:rPr>
          <w:rFonts w:ascii="Arial" w:hAnsi="Arial" w:cs="Arial"/>
          <w:sz w:val="24"/>
        </w:rPr>
      </w:pPr>
    </w:p>
    <w:p w14:paraId="70332780" w14:textId="2D388F1E" w:rsidR="009B1E16" w:rsidRDefault="00725081" w:rsidP="009339CD">
      <w:pPr>
        <w:widowControl/>
        <w:autoSpaceDE/>
        <w:adjustRightInd/>
        <w:spacing w:line="360" w:lineRule="auto"/>
        <w:jc w:val="center"/>
      </w:pPr>
      <w:r>
        <w:rPr>
          <w:rFonts w:ascii="Arial" w:hAnsi="Arial" w:cs="Arial"/>
          <w:sz w:val="24"/>
        </w:rPr>
        <w:t>###</w:t>
      </w:r>
    </w:p>
    <w:sectPr w:rsidR="009B1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CE"/>
    <w:rsid w:val="00063767"/>
    <w:rsid w:val="002228B4"/>
    <w:rsid w:val="00234CD0"/>
    <w:rsid w:val="00283D9D"/>
    <w:rsid w:val="00285984"/>
    <w:rsid w:val="003E145F"/>
    <w:rsid w:val="0045791E"/>
    <w:rsid w:val="00470766"/>
    <w:rsid w:val="00492384"/>
    <w:rsid w:val="005E53B5"/>
    <w:rsid w:val="0064728C"/>
    <w:rsid w:val="0068303D"/>
    <w:rsid w:val="00686B87"/>
    <w:rsid w:val="007114F5"/>
    <w:rsid w:val="00725081"/>
    <w:rsid w:val="009339CD"/>
    <w:rsid w:val="00B008CE"/>
    <w:rsid w:val="00BB2526"/>
    <w:rsid w:val="00CE5AF6"/>
    <w:rsid w:val="00E53C3C"/>
    <w:rsid w:val="00EE1954"/>
    <w:rsid w:val="00F3307D"/>
    <w:rsid w:val="00FB1DB7"/>
    <w:rsid w:val="00FE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E2A2"/>
  <w15:docId w15:val="{A92DF945-B127-42C0-BE67-AD69ECDD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8CE"/>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008CE"/>
    <w:rPr>
      <w:color w:val="0000FF"/>
      <w:u w:val="single"/>
    </w:rPr>
  </w:style>
  <w:style w:type="paragraph" w:customStyle="1" w:styleId="paragraph">
    <w:name w:val="paragraph"/>
    <w:basedOn w:val="Normal"/>
    <w:rsid w:val="00CE5AF6"/>
    <w:pPr>
      <w:widowControl/>
      <w:autoSpaceDE/>
      <w:autoSpaceDN/>
      <w:adjustRightInd/>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CE5AF6"/>
  </w:style>
  <w:style w:type="character" w:customStyle="1" w:styleId="eop">
    <w:name w:val="eop"/>
    <w:basedOn w:val="DefaultParagraphFont"/>
    <w:rsid w:val="00CE5AF6"/>
  </w:style>
  <w:style w:type="character" w:customStyle="1" w:styleId="tabchar">
    <w:name w:val="tabchar"/>
    <w:basedOn w:val="DefaultParagraphFont"/>
    <w:rsid w:val="00CE5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43047">
      <w:bodyDiv w:val="1"/>
      <w:marLeft w:val="0"/>
      <w:marRight w:val="0"/>
      <w:marTop w:val="0"/>
      <w:marBottom w:val="0"/>
      <w:divBdr>
        <w:top w:val="none" w:sz="0" w:space="0" w:color="auto"/>
        <w:left w:val="none" w:sz="0" w:space="0" w:color="auto"/>
        <w:bottom w:val="none" w:sz="0" w:space="0" w:color="auto"/>
        <w:right w:val="none" w:sz="0" w:space="0" w:color="auto"/>
      </w:divBdr>
      <w:divsChild>
        <w:div w:id="214002989">
          <w:marLeft w:val="0"/>
          <w:marRight w:val="0"/>
          <w:marTop w:val="0"/>
          <w:marBottom w:val="0"/>
          <w:divBdr>
            <w:top w:val="none" w:sz="0" w:space="0" w:color="auto"/>
            <w:left w:val="none" w:sz="0" w:space="0" w:color="auto"/>
            <w:bottom w:val="none" w:sz="0" w:space="0" w:color="auto"/>
            <w:right w:val="none" w:sz="0" w:space="0" w:color="auto"/>
          </w:divBdr>
        </w:div>
        <w:div w:id="2012639793">
          <w:marLeft w:val="0"/>
          <w:marRight w:val="0"/>
          <w:marTop w:val="0"/>
          <w:marBottom w:val="0"/>
          <w:divBdr>
            <w:top w:val="none" w:sz="0" w:space="0" w:color="auto"/>
            <w:left w:val="none" w:sz="0" w:space="0" w:color="auto"/>
            <w:bottom w:val="none" w:sz="0" w:space="0" w:color="auto"/>
            <w:right w:val="none" w:sz="0" w:space="0" w:color="auto"/>
          </w:divBdr>
        </w:div>
        <w:div w:id="1941835371">
          <w:marLeft w:val="0"/>
          <w:marRight w:val="0"/>
          <w:marTop w:val="0"/>
          <w:marBottom w:val="0"/>
          <w:divBdr>
            <w:top w:val="none" w:sz="0" w:space="0" w:color="auto"/>
            <w:left w:val="none" w:sz="0" w:space="0" w:color="auto"/>
            <w:bottom w:val="none" w:sz="0" w:space="0" w:color="auto"/>
            <w:right w:val="none" w:sz="0" w:space="0" w:color="auto"/>
          </w:divBdr>
        </w:div>
        <w:div w:id="952858864">
          <w:marLeft w:val="0"/>
          <w:marRight w:val="0"/>
          <w:marTop w:val="0"/>
          <w:marBottom w:val="0"/>
          <w:divBdr>
            <w:top w:val="none" w:sz="0" w:space="0" w:color="auto"/>
            <w:left w:val="none" w:sz="0" w:space="0" w:color="auto"/>
            <w:bottom w:val="none" w:sz="0" w:space="0" w:color="auto"/>
            <w:right w:val="none" w:sz="0" w:space="0" w:color="auto"/>
          </w:divBdr>
        </w:div>
      </w:divsChild>
    </w:div>
    <w:div w:id="1154033673">
      <w:bodyDiv w:val="1"/>
      <w:marLeft w:val="0"/>
      <w:marRight w:val="0"/>
      <w:marTop w:val="0"/>
      <w:marBottom w:val="0"/>
      <w:divBdr>
        <w:top w:val="none" w:sz="0" w:space="0" w:color="auto"/>
        <w:left w:val="none" w:sz="0" w:space="0" w:color="auto"/>
        <w:bottom w:val="none" w:sz="0" w:space="0" w:color="auto"/>
        <w:right w:val="none" w:sz="0" w:space="0" w:color="auto"/>
      </w:divBdr>
    </w:div>
    <w:div w:id="1480881158">
      <w:bodyDiv w:val="1"/>
      <w:marLeft w:val="0"/>
      <w:marRight w:val="0"/>
      <w:marTop w:val="0"/>
      <w:marBottom w:val="0"/>
      <w:divBdr>
        <w:top w:val="none" w:sz="0" w:space="0" w:color="auto"/>
        <w:left w:val="none" w:sz="0" w:space="0" w:color="auto"/>
        <w:bottom w:val="none" w:sz="0" w:space="0" w:color="auto"/>
        <w:right w:val="none" w:sz="0" w:space="0" w:color="auto"/>
      </w:divBdr>
      <w:divsChild>
        <w:div w:id="1018770432">
          <w:marLeft w:val="0"/>
          <w:marRight w:val="0"/>
          <w:marTop w:val="0"/>
          <w:marBottom w:val="0"/>
          <w:divBdr>
            <w:top w:val="none" w:sz="0" w:space="0" w:color="auto"/>
            <w:left w:val="none" w:sz="0" w:space="0" w:color="auto"/>
            <w:bottom w:val="none" w:sz="0" w:space="0" w:color="auto"/>
            <w:right w:val="none" w:sz="0" w:space="0" w:color="auto"/>
          </w:divBdr>
        </w:div>
        <w:div w:id="1894388590">
          <w:marLeft w:val="0"/>
          <w:marRight w:val="0"/>
          <w:marTop w:val="0"/>
          <w:marBottom w:val="0"/>
          <w:divBdr>
            <w:top w:val="none" w:sz="0" w:space="0" w:color="auto"/>
            <w:left w:val="none" w:sz="0" w:space="0" w:color="auto"/>
            <w:bottom w:val="none" w:sz="0" w:space="0" w:color="auto"/>
            <w:right w:val="none" w:sz="0" w:space="0" w:color="auto"/>
          </w:divBdr>
        </w:div>
        <w:div w:id="2113240693">
          <w:marLeft w:val="0"/>
          <w:marRight w:val="0"/>
          <w:marTop w:val="0"/>
          <w:marBottom w:val="0"/>
          <w:divBdr>
            <w:top w:val="none" w:sz="0" w:space="0" w:color="auto"/>
            <w:left w:val="none" w:sz="0" w:space="0" w:color="auto"/>
            <w:bottom w:val="none" w:sz="0" w:space="0" w:color="auto"/>
            <w:right w:val="none" w:sz="0" w:space="0" w:color="auto"/>
          </w:divBdr>
        </w:div>
        <w:div w:id="102388021">
          <w:marLeft w:val="0"/>
          <w:marRight w:val="0"/>
          <w:marTop w:val="0"/>
          <w:marBottom w:val="0"/>
          <w:divBdr>
            <w:top w:val="none" w:sz="0" w:space="0" w:color="auto"/>
            <w:left w:val="none" w:sz="0" w:space="0" w:color="auto"/>
            <w:bottom w:val="none" w:sz="0" w:space="0" w:color="auto"/>
            <w:right w:val="none" w:sz="0" w:space="0" w:color="auto"/>
          </w:divBdr>
        </w:div>
        <w:div w:id="2020737116">
          <w:marLeft w:val="0"/>
          <w:marRight w:val="0"/>
          <w:marTop w:val="0"/>
          <w:marBottom w:val="0"/>
          <w:divBdr>
            <w:top w:val="none" w:sz="0" w:space="0" w:color="auto"/>
            <w:left w:val="none" w:sz="0" w:space="0" w:color="auto"/>
            <w:bottom w:val="none" w:sz="0" w:space="0" w:color="auto"/>
            <w:right w:val="none" w:sz="0" w:space="0" w:color="auto"/>
          </w:divBdr>
        </w:div>
        <w:div w:id="1326590263">
          <w:marLeft w:val="0"/>
          <w:marRight w:val="0"/>
          <w:marTop w:val="0"/>
          <w:marBottom w:val="0"/>
          <w:divBdr>
            <w:top w:val="none" w:sz="0" w:space="0" w:color="auto"/>
            <w:left w:val="none" w:sz="0" w:space="0" w:color="auto"/>
            <w:bottom w:val="none" w:sz="0" w:space="0" w:color="auto"/>
            <w:right w:val="none" w:sz="0" w:space="0" w:color="auto"/>
          </w:divBdr>
        </w:div>
        <w:div w:id="888491292">
          <w:marLeft w:val="0"/>
          <w:marRight w:val="0"/>
          <w:marTop w:val="0"/>
          <w:marBottom w:val="0"/>
          <w:divBdr>
            <w:top w:val="none" w:sz="0" w:space="0" w:color="auto"/>
            <w:left w:val="none" w:sz="0" w:space="0" w:color="auto"/>
            <w:bottom w:val="none" w:sz="0" w:space="0" w:color="auto"/>
            <w:right w:val="none" w:sz="0" w:space="0" w:color="auto"/>
          </w:divBdr>
        </w:div>
        <w:div w:id="1218473791">
          <w:marLeft w:val="0"/>
          <w:marRight w:val="0"/>
          <w:marTop w:val="0"/>
          <w:marBottom w:val="0"/>
          <w:divBdr>
            <w:top w:val="none" w:sz="0" w:space="0" w:color="auto"/>
            <w:left w:val="none" w:sz="0" w:space="0" w:color="auto"/>
            <w:bottom w:val="none" w:sz="0" w:space="0" w:color="auto"/>
            <w:right w:val="none" w:sz="0" w:space="0" w:color="auto"/>
          </w:divBdr>
        </w:div>
        <w:div w:id="1993674448">
          <w:marLeft w:val="0"/>
          <w:marRight w:val="0"/>
          <w:marTop w:val="0"/>
          <w:marBottom w:val="0"/>
          <w:divBdr>
            <w:top w:val="none" w:sz="0" w:space="0" w:color="auto"/>
            <w:left w:val="none" w:sz="0" w:space="0" w:color="auto"/>
            <w:bottom w:val="none" w:sz="0" w:space="0" w:color="auto"/>
            <w:right w:val="none" w:sz="0" w:space="0" w:color="auto"/>
          </w:divBdr>
        </w:div>
        <w:div w:id="1098790887">
          <w:marLeft w:val="0"/>
          <w:marRight w:val="0"/>
          <w:marTop w:val="0"/>
          <w:marBottom w:val="0"/>
          <w:divBdr>
            <w:top w:val="none" w:sz="0" w:space="0" w:color="auto"/>
            <w:left w:val="none" w:sz="0" w:space="0" w:color="auto"/>
            <w:bottom w:val="none" w:sz="0" w:space="0" w:color="auto"/>
            <w:right w:val="none" w:sz="0" w:space="0" w:color="auto"/>
          </w:divBdr>
        </w:div>
        <w:div w:id="109393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anks@arts.ms.gov" TargetMode="External"/><Relationship Id="rId3" Type="http://schemas.openxmlformats.org/officeDocument/2006/relationships/webSettings" Target="webSettings.xml"/><Relationship Id="rId7" Type="http://schemas.openxmlformats.org/officeDocument/2006/relationships/hyperlink" Target="file:///C:/Users/anna/Downloads/www.arts.m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ure.ms.gov/" TargetMode="External"/><Relationship Id="rId5" Type="http://schemas.openxmlformats.org/officeDocument/2006/relationships/hyperlink" Target="https://www.arts.gov/"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Williams</dc:creator>
  <cp:lastModifiedBy>Ellie Banks</cp:lastModifiedBy>
  <cp:revision>3</cp:revision>
  <dcterms:created xsi:type="dcterms:W3CDTF">2023-07-24T14:19:00Z</dcterms:created>
  <dcterms:modified xsi:type="dcterms:W3CDTF">2023-07-24T14:19:00Z</dcterms:modified>
</cp:coreProperties>
</file>