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ABF6" w14:textId="77777777" w:rsidR="00B4233D" w:rsidRDefault="00C078A7" w:rsidP="00B4233D">
      <w:pPr>
        <w:widowControl/>
        <w:autoSpaceDE/>
        <w:adjustRightInd/>
        <w:rPr>
          <w:rFonts w:ascii="Arial Black" w:hAnsi="Arial Black"/>
          <w:spacing w:val="20"/>
          <w:sz w:val="36"/>
          <w:szCs w:val="36"/>
        </w:rPr>
      </w:pPr>
      <w:r>
        <w:rPr>
          <w:noProof/>
        </w:rPr>
        <w:drawing>
          <wp:anchor distT="0" distB="0" distL="114300" distR="114300" simplePos="0" relativeHeight="251658240" behindDoc="0" locked="0" layoutInCell="1" allowOverlap="1" wp14:anchorId="0DEC3A74" wp14:editId="3A8B3002">
            <wp:simplePos x="0" y="0"/>
            <wp:positionH relativeFrom="column">
              <wp:posOffset>-23495</wp:posOffset>
            </wp:positionH>
            <wp:positionV relativeFrom="paragraph">
              <wp:posOffset>0</wp:posOffset>
            </wp:positionV>
            <wp:extent cx="1074420" cy="1020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Fax &amp; Memo Header B&amp;W"/>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74420" cy="102044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pacing w:val="20"/>
          <w:sz w:val="36"/>
          <w:szCs w:val="36"/>
        </w:rPr>
        <w:t xml:space="preserve">   </w:t>
      </w:r>
    </w:p>
    <w:p w14:paraId="1FF7E292" w14:textId="77777777" w:rsidR="00C078A7" w:rsidRDefault="00B4233D" w:rsidP="00B4233D">
      <w:pPr>
        <w:widowControl/>
        <w:autoSpaceDE/>
        <w:adjustRightInd/>
        <w:rPr>
          <w:rFonts w:ascii="Times New Roman" w:hAnsi="Times New Roman"/>
          <w:b/>
          <w:bCs/>
          <w:sz w:val="22"/>
        </w:rPr>
      </w:pPr>
      <w:r w:rsidRPr="00FB1DB7">
        <w:rPr>
          <w:rFonts w:ascii="Century Gothic" w:hAnsi="Century Gothic"/>
          <w:b/>
          <w:spacing w:val="20"/>
          <w:sz w:val="32"/>
          <w:szCs w:val="32"/>
        </w:rPr>
        <w:t xml:space="preserve">Sample News Release for </w:t>
      </w:r>
      <w:r>
        <w:rPr>
          <w:rFonts w:ascii="Century Gothic" w:hAnsi="Century Gothic"/>
          <w:b/>
          <w:spacing w:val="20"/>
          <w:sz w:val="32"/>
          <w:szCs w:val="32"/>
        </w:rPr>
        <w:t>Individual Artists</w:t>
      </w:r>
    </w:p>
    <w:p w14:paraId="03BBCB97" w14:textId="77777777" w:rsidR="00C078A7" w:rsidRDefault="00C078A7" w:rsidP="00C078A7">
      <w:pPr>
        <w:widowControl/>
        <w:autoSpaceDE/>
        <w:adjustRightInd/>
        <w:outlineLvl w:val="0"/>
        <w:rPr>
          <w:rFonts w:ascii="Arial" w:hAnsi="Arial" w:cs="Arial"/>
          <w:b/>
          <w:bCs/>
          <w:sz w:val="24"/>
        </w:rPr>
      </w:pPr>
    </w:p>
    <w:p w14:paraId="567E1D72" w14:textId="77777777" w:rsidR="00C078A7" w:rsidRDefault="00C078A7" w:rsidP="00C078A7">
      <w:pPr>
        <w:widowControl/>
        <w:autoSpaceDE/>
        <w:adjustRightInd/>
        <w:outlineLvl w:val="0"/>
        <w:rPr>
          <w:rFonts w:ascii="Arial" w:hAnsi="Arial" w:cs="Arial"/>
          <w:b/>
          <w:bCs/>
          <w:sz w:val="24"/>
        </w:rPr>
      </w:pPr>
    </w:p>
    <w:p w14:paraId="3F3C8418" w14:textId="77777777" w:rsidR="00B4233D" w:rsidRPr="00FB1DB7" w:rsidRDefault="00B4233D" w:rsidP="00B4233D">
      <w:pPr>
        <w:widowControl/>
        <w:autoSpaceDE/>
        <w:adjustRightInd/>
        <w:outlineLvl w:val="0"/>
        <w:rPr>
          <w:rFonts w:asciiTheme="minorHAnsi" w:hAnsiTheme="minorHAnsi" w:cstheme="minorHAnsi"/>
          <w:b/>
          <w:bCs/>
          <w:sz w:val="24"/>
        </w:rPr>
      </w:pPr>
      <w:r w:rsidRPr="00FB1DB7">
        <w:rPr>
          <w:rFonts w:asciiTheme="minorHAnsi" w:hAnsiTheme="minorHAnsi" w:cstheme="minorHAnsi"/>
          <w:b/>
          <w:bCs/>
          <w:sz w:val="24"/>
        </w:rPr>
        <w:t>For Immediate Release</w:t>
      </w:r>
    </w:p>
    <w:p w14:paraId="0FA452DB" w14:textId="77777777" w:rsidR="00B4233D" w:rsidRPr="00FB1DB7" w:rsidRDefault="00B4233D" w:rsidP="00B4233D">
      <w:pPr>
        <w:widowControl/>
        <w:autoSpaceDE/>
        <w:adjustRightInd/>
        <w:outlineLvl w:val="0"/>
        <w:rPr>
          <w:rFonts w:asciiTheme="minorHAnsi" w:hAnsiTheme="minorHAnsi" w:cstheme="minorHAnsi"/>
          <w:b/>
          <w:bCs/>
          <w:sz w:val="24"/>
        </w:rPr>
      </w:pPr>
      <w:r w:rsidRPr="00FB1DB7">
        <w:rPr>
          <w:rFonts w:asciiTheme="minorHAnsi" w:hAnsiTheme="minorHAnsi" w:cstheme="minorHAnsi"/>
          <w:b/>
          <w:bCs/>
          <w:sz w:val="24"/>
        </w:rPr>
        <w:tab/>
      </w:r>
    </w:p>
    <w:p w14:paraId="2E0B4FA3" w14:textId="77777777" w:rsidR="00B4233D" w:rsidRPr="00FB1DB7" w:rsidRDefault="00B4233D" w:rsidP="00B4233D">
      <w:pPr>
        <w:widowControl/>
        <w:autoSpaceDE/>
        <w:adjustRightInd/>
        <w:outlineLvl w:val="0"/>
        <w:rPr>
          <w:rFonts w:asciiTheme="minorHAnsi" w:hAnsiTheme="minorHAnsi" w:cstheme="minorHAnsi"/>
          <w:sz w:val="24"/>
        </w:rPr>
      </w:pPr>
      <w:r w:rsidRPr="00FB1DB7">
        <w:rPr>
          <w:rFonts w:asciiTheme="minorHAnsi" w:hAnsiTheme="minorHAnsi" w:cstheme="minorHAnsi"/>
          <w:b/>
          <w:bCs/>
          <w:sz w:val="24"/>
        </w:rPr>
        <w:t>Contact:</w:t>
      </w:r>
      <w:r w:rsidRPr="00FB1DB7">
        <w:rPr>
          <w:rFonts w:asciiTheme="minorHAnsi" w:hAnsiTheme="minorHAnsi" w:cstheme="minorHAnsi"/>
          <w:sz w:val="24"/>
        </w:rPr>
        <w:tab/>
        <w:t>(your name, title)</w:t>
      </w:r>
    </w:p>
    <w:p w14:paraId="02FADCE9" w14:textId="77777777" w:rsidR="00B4233D" w:rsidRPr="00FB1DB7" w:rsidRDefault="00B4233D" w:rsidP="00B4233D">
      <w:pPr>
        <w:widowControl/>
        <w:autoSpaceDE/>
        <w:adjustRightInd/>
        <w:ind w:left="720" w:firstLine="720"/>
        <w:rPr>
          <w:rFonts w:asciiTheme="minorHAnsi" w:hAnsiTheme="minorHAnsi" w:cstheme="minorHAnsi"/>
          <w:sz w:val="24"/>
        </w:rPr>
      </w:pPr>
      <w:r w:rsidRPr="00FB1DB7">
        <w:rPr>
          <w:rFonts w:asciiTheme="minorHAnsi" w:hAnsiTheme="minorHAnsi" w:cstheme="minorHAnsi"/>
          <w:sz w:val="24"/>
        </w:rPr>
        <w:t>(</w:t>
      </w:r>
      <w:proofErr w:type="gramStart"/>
      <w:r w:rsidRPr="00FB1DB7">
        <w:rPr>
          <w:rFonts w:asciiTheme="minorHAnsi" w:hAnsiTheme="minorHAnsi" w:cstheme="minorHAnsi"/>
          <w:sz w:val="24"/>
        </w:rPr>
        <w:t>your</w:t>
      </w:r>
      <w:proofErr w:type="gramEnd"/>
      <w:r w:rsidRPr="00FB1DB7">
        <w:rPr>
          <w:rFonts w:asciiTheme="minorHAnsi" w:hAnsiTheme="minorHAnsi" w:cstheme="minorHAnsi"/>
          <w:sz w:val="24"/>
        </w:rPr>
        <w:t xml:space="preserve"> phone and email) </w:t>
      </w:r>
    </w:p>
    <w:p w14:paraId="6CF98F10" w14:textId="77777777" w:rsidR="00C078A7" w:rsidRDefault="00C078A7" w:rsidP="00C078A7">
      <w:pPr>
        <w:widowControl/>
        <w:autoSpaceDE/>
        <w:adjustRightInd/>
        <w:ind w:left="720" w:firstLine="720"/>
        <w:rPr>
          <w:rFonts w:ascii="Arial" w:hAnsi="Arial" w:cs="Arial"/>
          <w:sz w:val="24"/>
        </w:rPr>
      </w:pPr>
    </w:p>
    <w:p w14:paraId="3CF25067" w14:textId="77777777" w:rsidR="00B4233D" w:rsidRPr="00FB1DB7" w:rsidRDefault="00B4233D" w:rsidP="00B4233D">
      <w:pPr>
        <w:widowControl/>
        <w:autoSpaceDE/>
        <w:adjustRightInd/>
        <w:jc w:val="center"/>
        <w:rPr>
          <w:rFonts w:asciiTheme="minorHAnsi" w:hAnsiTheme="minorHAnsi" w:cstheme="minorHAnsi"/>
          <w:sz w:val="24"/>
        </w:rPr>
      </w:pPr>
      <w:r w:rsidRPr="00FB1DB7">
        <w:rPr>
          <w:rFonts w:asciiTheme="minorHAnsi" w:hAnsiTheme="minorHAnsi" w:cstheme="minorHAnsi"/>
          <w:b/>
          <w:sz w:val="24"/>
        </w:rPr>
        <w:t>(Your n</w:t>
      </w:r>
      <w:r>
        <w:rPr>
          <w:rFonts w:asciiTheme="minorHAnsi" w:hAnsiTheme="minorHAnsi" w:cstheme="minorHAnsi"/>
          <w:b/>
          <w:sz w:val="24"/>
        </w:rPr>
        <w:t>ame</w:t>
      </w:r>
      <w:r w:rsidRPr="00FB1DB7">
        <w:rPr>
          <w:rFonts w:asciiTheme="minorHAnsi" w:hAnsiTheme="minorHAnsi" w:cstheme="minorHAnsi"/>
          <w:b/>
          <w:sz w:val="24"/>
        </w:rPr>
        <w:t>)</w:t>
      </w:r>
      <w:r w:rsidRPr="00FB1DB7">
        <w:rPr>
          <w:rFonts w:asciiTheme="minorHAnsi" w:hAnsiTheme="minorHAnsi" w:cstheme="minorHAnsi"/>
          <w:sz w:val="24"/>
        </w:rPr>
        <w:t xml:space="preserve"> </w:t>
      </w:r>
      <w:r w:rsidRPr="00FB1DB7">
        <w:rPr>
          <w:rFonts w:asciiTheme="minorHAnsi" w:hAnsiTheme="minorHAnsi" w:cstheme="minorHAnsi"/>
          <w:b/>
          <w:bCs/>
          <w:iCs/>
          <w:sz w:val="24"/>
        </w:rPr>
        <w:t>Receives Mississippi Arts Commission Grant</w:t>
      </w:r>
    </w:p>
    <w:p w14:paraId="37034614" w14:textId="77777777" w:rsidR="00C078A7" w:rsidRDefault="00C078A7" w:rsidP="00C078A7">
      <w:pPr>
        <w:widowControl/>
        <w:autoSpaceDE/>
        <w:adjustRightInd/>
        <w:rPr>
          <w:rFonts w:ascii="Arial" w:hAnsi="Arial" w:cs="Arial"/>
          <w:sz w:val="24"/>
        </w:rPr>
      </w:pPr>
    </w:p>
    <w:p w14:paraId="13A42BC2" w14:textId="052E4B5E" w:rsidR="00B4233D" w:rsidRPr="00FB1DB7" w:rsidRDefault="00B4233D" w:rsidP="00B4233D">
      <w:pPr>
        <w:rPr>
          <w:rFonts w:asciiTheme="minorHAnsi" w:hAnsiTheme="minorHAnsi" w:cstheme="minorHAnsi"/>
          <w:sz w:val="24"/>
        </w:rPr>
      </w:pPr>
      <w:r w:rsidRPr="00FB1DB7">
        <w:rPr>
          <w:rFonts w:asciiTheme="minorHAnsi" w:hAnsiTheme="minorHAnsi" w:cstheme="minorHAnsi"/>
          <w:b/>
          <w:sz w:val="24"/>
        </w:rPr>
        <w:t>JACKSON, MISS.</w:t>
      </w:r>
      <w:r w:rsidRPr="00FB1DB7">
        <w:rPr>
          <w:rFonts w:asciiTheme="minorHAnsi" w:hAnsiTheme="minorHAnsi" w:cstheme="minorHAnsi"/>
          <w:sz w:val="24"/>
        </w:rPr>
        <w:t xml:space="preserve"> – (Today’s date) – (Your organization) of (city where organization is based) has been awarded a ($ amount) grant from the Mississippi Arts Commission. This grant is a portion of the </w:t>
      </w:r>
      <w:r>
        <w:rPr>
          <w:rFonts w:asciiTheme="minorHAnsi" w:hAnsiTheme="minorHAnsi" w:cstheme="minorHAnsi"/>
          <w:sz w:val="24"/>
        </w:rPr>
        <w:t>more than</w:t>
      </w:r>
      <w:r w:rsidRPr="00FB1DB7">
        <w:rPr>
          <w:rFonts w:asciiTheme="minorHAnsi" w:hAnsiTheme="minorHAnsi" w:cstheme="minorHAnsi"/>
          <w:sz w:val="24"/>
        </w:rPr>
        <w:t xml:space="preserve"> $1.</w:t>
      </w:r>
      <w:r w:rsidR="00A019CD">
        <w:rPr>
          <w:rFonts w:asciiTheme="minorHAnsi" w:hAnsiTheme="minorHAnsi" w:cstheme="minorHAnsi"/>
          <w:sz w:val="24"/>
        </w:rPr>
        <w:t xml:space="preserve">6 </w:t>
      </w:r>
      <w:r w:rsidRPr="00FB1DB7">
        <w:rPr>
          <w:rFonts w:asciiTheme="minorHAnsi" w:hAnsiTheme="minorHAnsi" w:cstheme="minorHAnsi"/>
          <w:sz w:val="24"/>
        </w:rPr>
        <w:t xml:space="preserve">million in grants </w:t>
      </w:r>
      <w:r>
        <w:rPr>
          <w:rFonts w:asciiTheme="minorHAnsi" w:hAnsiTheme="minorHAnsi" w:cstheme="minorHAnsi"/>
          <w:sz w:val="24"/>
        </w:rPr>
        <w:t>MAC</w:t>
      </w:r>
      <w:r w:rsidRPr="00FB1DB7">
        <w:rPr>
          <w:rFonts w:asciiTheme="minorHAnsi" w:hAnsiTheme="minorHAnsi" w:cstheme="minorHAnsi"/>
          <w:sz w:val="24"/>
        </w:rPr>
        <w:t xml:space="preserve"> awarded in Fiscal Year 202</w:t>
      </w:r>
      <w:r w:rsidR="00A019CD">
        <w:rPr>
          <w:rFonts w:asciiTheme="minorHAnsi" w:hAnsiTheme="minorHAnsi" w:cstheme="minorHAnsi"/>
          <w:sz w:val="24"/>
        </w:rPr>
        <w:t>3</w:t>
      </w:r>
      <w:r w:rsidRPr="00FB1DB7">
        <w:rPr>
          <w:rFonts w:asciiTheme="minorHAnsi" w:hAnsiTheme="minorHAnsi" w:cstheme="minorHAnsi"/>
          <w:sz w:val="24"/>
        </w:rPr>
        <w:t xml:space="preserve"> and will be used to (do what?). The grants are made possible by continued funding from the Mississippi State Legislature and the National Endowment for the Arts.  </w:t>
      </w:r>
    </w:p>
    <w:p w14:paraId="1C2F77B0" w14:textId="77777777" w:rsidR="00B4233D" w:rsidRPr="00FB1DB7" w:rsidRDefault="00B4233D" w:rsidP="00B4233D">
      <w:pPr>
        <w:rPr>
          <w:rFonts w:asciiTheme="minorHAnsi" w:hAnsiTheme="minorHAnsi" w:cstheme="minorHAnsi"/>
          <w:sz w:val="24"/>
        </w:rPr>
      </w:pPr>
    </w:p>
    <w:p w14:paraId="640F55FB" w14:textId="702C3BEE" w:rsidR="00E20674" w:rsidRPr="00B4233D" w:rsidRDefault="00B4233D" w:rsidP="00B4233D">
      <w:pPr>
        <w:rPr>
          <w:rFonts w:asciiTheme="minorHAnsi" w:hAnsiTheme="minorHAnsi" w:cstheme="minorHAnsi"/>
          <w:sz w:val="24"/>
        </w:rPr>
      </w:pPr>
      <w:r w:rsidRPr="00FB1DB7">
        <w:rPr>
          <w:rFonts w:asciiTheme="minorHAnsi" w:hAnsiTheme="minorHAnsi" w:cstheme="minorHAnsi"/>
          <w:sz w:val="24"/>
        </w:rPr>
        <w:t>“</w:t>
      </w:r>
      <w:r w:rsidR="00611332">
        <w:rPr>
          <w:rFonts w:asciiTheme="minorHAnsi" w:hAnsiTheme="minorHAnsi" w:cstheme="minorHAnsi"/>
          <w:sz w:val="24"/>
        </w:rPr>
        <w:t>It is evident that the arts are immensely endeared in our state</w:t>
      </w:r>
      <w:r>
        <w:rPr>
          <w:rFonts w:asciiTheme="minorHAnsi" w:hAnsiTheme="minorHAnsi" w:cstheme="minorHAnsi"/>
          <w:sz w:val="24"/>
        </w:rPr>
        <w:t>, and we are very</w:t>
      </w:r>
      <w:r w:rsidRPr="00FB1DB7">
        <w:rPr>
          <w:rFonts w:asciiTheme="minorHAnsi" w:hAnsiTheme="minorHAnsi" w:cstheme="minorHAnsi"/>
          <w:sz w:val="24"/>
        </w:rPr>
        <w:t xml:space="preserve"> p</w:t>
      </w:r>
      <w:r>
        <w:rPr>
          <w:rFonts w:asciiTheme="minorHAnsi" w:hAnsiTheme="minorHAnsi" w:cstheme="minorHAnsi"/>
          <w:sz w:val="24"/>
        </w:rPr>
        <w:t xml:space="preserve">leased to provide </w:t>
      </w:r>
      <w:r w:rsidR="005D3ADD">
        <w:rPr>
          <w:rFonts w:asciiTheme="minorHAnsi" w:hAnsiTheme="minorHAnsi" w:cstheme="minorHAnsi"/>
          <w:sz w:val="24"/>
        </w:rPr>
        <w:t>grants</w:t>
      </w:r>
      <w:r>
        <w:rPr>
          <w:rFonts w:asciiTheme="minorHAnsi" w:hAnsiTheme="minorHAnsi" w:cstheme="minorHAnsi"/>
          <w:sz w:val="24"/>
        </w:rPr>
        <w:t xml:space="preserve"> to these worthy </w:t>
      </w:r>
      <w:r w:rsidR="000D6BFC">
        <w:rPr>
          <w:rFonts w:asciiTheme="minorHAnsi" w:hAnsiTheme="minorHAnsi" w:cstheme="minorHAnsi"/>
          <w:sz w:val="24"/>
        </w:rPr>
        <w:t>artists</w:t>
      </w:r>
      <w:r w:rsidRPr="00FB1DB7">
        <w:rPr>
          <w:rFonts w:asciiTheme="minorHAnsi" w:hAnsiTheme="minorHAnsi" w:cstheme="minorHAnsi"/>
          <w:sz w:val="24"/>
        </w:rPr>
        <w:t xml:space="preserve">,” said </w:t>
      </w:r>
      <w:r w:rsidR="00611332">
        <w:rPr>
          <w:rFonts w:asciiTheme="minorHAnsi" w:hAnsiTheme="minorHAnsi" w:cstheme="minorHAnsi"/>
          <w:sz w:val="24"/>
        </w:rPr>
        <w:t>David</w:t>
      </w:r>
      <w:r w:rsidR="006C023C">
        <w:rPr>
          <w:rFonts w:asciiTheme="minorHAnsi" w:hAnsiTheme="minorHAnsi" w:cstheme="minorHAnsi"/>
          <w:sz w:val="24"/>
        </w:rPr>
        <w:t xml:space="preserve"> </w:t>
      </w:r>
      <w:r w:rsidR="00611332">
        <w:rPr>
          <w:rFonts w:asciiTheme="minorHAnsi" w:hAnsiTheme="minorHAnsi" w:cstheme="minorHAnsi"/>
          <w:sz w:val="24"/>
        </w:rPr>
        <w:t>Lewis</w:t>
      </w:r>
      <w:r w:rsidRPr="00FB1DB7">
        <w:rPr>
          <w:rFonts w:asciiTheme="minorHAnsi" w:hAnsiTheme="minorHAnsi" w:cstheme="minorHAnsi"/>
          <w:sz w:val="24"/>
        </w:rPr>
        <w:t>, executive director of MAC. “</w:t>
      </w:r>
      <w:r w:rsidR="00B01F5D">
        <w:rPr>
          <w:rFonts w:asciiTheme="minorHAnsi" w:hAnsiTheme="minorHAnsi" w:cstheme="minorHAnsi"/>
          <w:sz w:val="24"/>
        </w:rPr>
        <w:t xml:space="preserve">Mississippi’s artistic </w:t>
      </w:r>
      <w:r w:rsidR="005D3ADD">
        <w:rPr>
          <w:rFonts w:asciiTheme="minorHAnsi" w:hAnsiTheme="minorHAnsi" w:cstheme="minorHAnsi"/>
          <w:sz w:val="24"/>
        </w:rPr>
        <w:t xml:space="preserve">legacy </w:t>
      </w:r>
      <w:r w:rsidR="00B01F5D">
        <w:rPr>
          <w:rFonts w:asciiTheme="minorHAnsi" w:hAnsiTheme="minorHAnsi" w:cstheme="minorHAnsi"/>
          <w:sz w:val="24"/>
        </w:rPr>
        <w:t xml:space="preserve">was built through the talents of its </w:t>
      </w:r>
      <w:r w:rsidR="005D3ADD">
        <w:rPr>
          <w:rFonts w:asciiTheme="minorHAnsi" w:hAnsiTheme="minorHAnsi" w:cstheme="minorHAnsi"/>
          <w:sz w:val="24"/>
        </w:rPr>
        <w:t xml:space="preserve">exceptionally creative </w:t>
      </w:r>
      <w:r w:rsidR="00B01F5D">
        <w:rPr>
          <w:rFonts w:asciiTheme="minorHAnsi" w:hAnsiTheme="minorHAnsi" w:cstheme="minorHAnsi"/>
          <w:sz w:val="24"/>
        </w:rPr>
        <w:t>citizens</w:t>
      </w:r>
      <w:r w:rsidR="005D3ADD">
        <w:rPr>
          <w:rFonts w:asciiTheme="minorHAnsi" w:hAnsiTheme="minorHAnsi" w:cstheme="minorHAnsi"/>
          <w:sz w:val="24"/>
        </w:rPr>
        <w:t xml:space="preserve">. These funds help support the next generation of amazing artists and ensure that the story of artistic excellence in our state </w:t>
      </w:r>
      <w:r w:rsidR="00DE1659">
        <w:rPr>
          <w:rFonts w:asciiTheme="minorHAnsi" w:hAnsiTheme="minorHAnsi" w:cstheme="minorHAnsi"/>
          <w:sz w:val="24"/>
        </w:rPr>
        <w:t>lives on</w:t>
      </w:r>
      <w:r w:rsidR="005D3ADD">
        <w:rPr>
          <w:rFonts w:asciiTheme="minorHAnsi" w:hAnsiTheme="minorHAnsi" w:cstheme="minorHAnsi"/>
          <w:sz w:val="24"/>
        </w:rPr>
        <w:t>.</w:t>
      </w:r>
      <w:r w:rsidRPr="00B4233D">
        <w:rPr>
          <w:rFonts w:asciiTheme="minorHAnsi" w:hAnsiTheme="minorHAnsi" w:cstheme="minorHAnsi"/>
          <w:sz w:val="24"/>
        </w:rPr>
        <w:t>”</w:t>
      </w:r>
    </w:p>
    <w:p w14:paraId="3B625D1E" w14:textId="77777777" w:rsidR="00A51144" w:rsidRDefault="00A51144" w:rsidP="00E20674">
      <w:pPr>
        <w:rPr>
          <w:rFonts w:ascii="Arial" w:hAnsi="Arial" w:cs="Arial"/>
          <w:sz w:val="22"/>
        </w:rPr>
      </w:pPr>
    </w:p>
    <w:p w14:paraId="479B270F" w14:textId="77777777" w:rsidR="00B4233D" w:rsidRPr="00FB1DB7" w:rsidRDefault="00B4233D" w:rsidP="00B4233D">
      <w:pPr>
        <w:rPr>
          <w:rFonts w:asciiTheme="minorHAnsi" w:hAnsiTheme="minorHAnsi" w:cstheme="minorHAnsi"/>
          <w:sz w:val="24"/>
        </w:rPr>
      </w:pPr>
      <w:r w:rsidRPr="00FB1DB7">
        <w:rPr>
          <w:rFonts w:asciiTheme="minorHAnsi" w:hAnsiTheme="minorHAnsi" w:cstheme="minorHAnsi"/>
          <w:sz w:val="24"/>
        </w:rPr>
        <w:t>(</w:t>
      </w:r>
      <w:proofErr w:type="gramStart"/>
      <w:r w:rsidRPr="00FB1DB7">
        <w:rPr>
          <w:rFonts w:asciiTheme="minorHAnsi" w:hAnsiTheme="minorHAnsi" w:cstheme="minorHAnsi"/>
          <w:sz w:val="24"/>
        </w:rPr>
        <w:t>insert</w:t>
      </w:r>
      <w:proofErr w:type="gramEnd"/>
      <w:r w:rsidRPr="00FB1DB7">
        <w:rPr>
          <w:rFonts w:asciiTheme="minorHAnsi" w:hAnsiTheme="minorHAnsi" w:cstheme="minorHAnsi"/>
          <w:sz w:val="24"/>
        </w:rPr>
        <w:t xml:space="preserve"> short paragraph about your work and accomplishments)</w:t>
      </w:r>
    </w:p>
    <w:p w14:paraId="26363827" w14:textId="77777777" w:rsidR="00B4233D" w:rsidRPr="00FB1DB7" w:rsidRDefault="00B4233D" w:rsidP="00B4233D">
      <w:pPr>
        <w:rPr>
          <w:rFonts w:asciiTheme="minorHAnsi" w:hAnsiTheme="minorHAnsi" w:cstheme="minorHAnsi"/>
          <w:sz w:val="24"/>
        </w:rPr>
      </w:pPr>
    </w:p>
    <w:p w14:paraId="0914F182" w14:textId="77777777" w:rsidR="00B4233D" w:rsidRPr="00FB1DB7" w:rsidRDefault="00B4233D" w:rsidP="00B4233D">
      <w:pPr>
        <w:rPr>
          <w:rFonts w:asciiTheme="minorHAnsi" w:hAnsiTheme="minorHAnsi" w:cstheme="minorHAnsi"/>
          <w:sz w:val="24"/>
        </w:rPr>
      </w:pPr>
      <w:r w:rsidRPr="00FB1DB7">
        <w:rPr>
          <w:rFonts w:asciiTheme="minorHAnsi" w:hAnsiTheme="minorHAnsi" w:cstheme="minorHAnsi"/>
          <w:sz w:val="24"/>
        </w:rPr>
        <w:t>The Mississippi Arts Commission is a state agency serving more than two million people through grants and special initiatives that enhance communities, assist artists and arts organizations, promote arts education and celebrate Mississippi’s cultural heritage. MAC is funded by the Mississippi Legislature, the National Endowment for the Arts, the Mississippi Endowment for the Arts at the Community Foundation for Mississippi and other private sources. For more information, visit </w:t>
      </w:r>
      <w:hyperlink r:id="rId5" w:history="1">
        <w:r w:rsidRPr="00FB1DB7">
          <w:rPr>
            <w:rStyle w:val="Hyperlink"/>
            <w:rFonts w:asciiTheme="minorHAnsi" w:hAnsiTheme="minorHAnsi" w:cstheme="minorHAnsi"/>
            <w:sz w:val="24"/>
          </w:rPr>
          <w:t>www.arts.ms.gov</w:t>
        </w:r>
      </w:hyperlink>
      <w:r w:rsidRPr="00FB1DB7">
        <w:rPr>
          <w:rFonts w:asciiTheme="minorHAnsi" w:hAnsiTheme="minorHAnsi" w:cstheme="minorHAnsi"/>
          <w:sz w:val="24"/>
        </w:rPr>
        <w:t>.</w:t>
      </w:r>
    </w:p>
    <w:p w14:paraId="0381CAB1" w14:textId="77777777" w:rsidR="00B4233D" w:rsidRPr="00FB1DB7" w:rsidRDefault="00B4233D" w:rsidP="00B4233D">
      <w:pPr>
        <w:rPr>
          <w:rFonts w:asciiTheme="minorHAnsi" w:hAnsiTheme="minorHAnsi" w:cstheme="minorHAnsi"/>
          <w:sz w:val="24"/>
        </w:rPr>
      </w:pPr>
    </w:p>
    <w:p w14:paraId="2549A033" w14:textId="77777777" w:rsidR="00B4233D" w:rsidRPr="00FB1DB7" w:rsidRDefault="00B4233D" w:rsidP="00B4233D">
      <w:pPr>
        <w:rPr>
          <w:rFonts w:asciiTheme="minorHAnsi" w:hAnsiTheme="minorHAnsi" w:cstheme="minorHAnsi"/>
          <w:sz w:val="24"/>
        </w:rPr>
      </w:pPr>
      <w:r w:rsidRPr="00FB1DB7">
        <w:rPr>
          <w:rFonts w:asciiTheme="minorHAnsi" w:hAnsiTheme="minorHAnsi" w:cstheme="minorHAnsi"/>
          <w:sz w:val="24"/>
        </w:rPr>
        <w:t xml:space="preserve">For information about the Mississippi Arts Commission, please contact </w:t>
      </w:r>
      <w:r w:rsidR="0040745F">
        <w:rPr>
          <w:rFonts w:asciiTheme="minorHAnsi" w:hAnsiTheme="minorHAnsi" w:cstheme="minorHAnsi"/>
          <w:sz w:val="24"/>
        </w:rPr>
        <w:t>Ellie</w:t>
      </w:r>
      <w:r w:rsidRPr="00FB1DB7">
        <w:rPr>
          <w:rFonts w:asciiTheme="minorHAnsi" w:hAnsiTheme="minorHAnsi" w:cstheme="minorHAnsi"/>
          <w:sz w:val="24"/>
        </w:rPr>
        <w:t xml:space="preserve"> </w:t>
      </w:r>
      <w:r w:rsidR="0040745F">
        <w:rPr>
          <w:rFonts w:asciiTheme="minorHAnsi" w:hAnsiTheme="minorHAnsi" w:cstheme="minorHAnsi"/>
          <w:sz w:val="24"/>
        </w:rPr>
        <w:t>Banks</w:t>
      </w:r>
      <w:r w:rsidRPr="00FB1DB7">
        <w:rPr>
          <w:rFonts w:asciiTheme="minorHAnsi" w:hAnsiTheme="minorHAnsi" w:cstheme="minorHAnsi"/>
          <w:sz w:val="24"/>
        </w:rPr>
        <w:t>, Communications Director, 601-359-6546 o</w:t>
      </w:r>
      <w:r w:rsidR="0040745F">
        <w:rPr>
          <w:rFonts w:asciiTheme="minorHAnsi" w:hAnsiTheme="minorHAnsi" w:cstheme="minorHAnsi"/>
          <w:sz w:val="24"/>
        </w:rPr>
        <w:t xml:space="preserve">r </w:t>
      </w:r>
      <w:hyperlink r:id="rId6" w:history="1">
        <w:r w:rsidR="0040745F" w:rsidRPr="00704589">
          <w:rPr>
            <w:rStyle w:val="Hyperlink"/>
            <w:rFonts w:asciiTheme="minorHAnsi" w:hAnsiTheme="minorHAnsi" w:cstheme="minorHAnsi"/>
            <w:sz w:val="24"/>
          </w:rPr>
          <w:t>ebanks@arts.ms.gov</w:t>
        </w:r>
      </w:hyperlink>
      <w:r w:rsidRPr="00FB1DB7">
        <w:rPr>
          <w:rFonts w:asciiTheme="minorHAnsi" w:hAnsiTheme="minorHAnsi" w:cstheme="minorHAnsi"/>
          <w:sz w:val="24"/>
        </w:rPr>
        <w:t>.</w:t>
      </w:r>
    </w:p>
    <w:p w14:paraId="14938B56" w14:textId="77777777" w:rsidR="006379FB" w:rsidRPr="00E20674" w:rsidRDefault="006379FB" w:rsidP="00E20674">
      <w:pPr>
        <w:rPr>
          <w:rFonts w:ascii="Arial" w:hAnsi="Arial" w:cs="Arial"/>
          <w:color w:val="000000"/>
          <w:sz w:val="22"/>
          <w:szCs w:val="22"/>
        </w:rPr>
      </w:pPr>
    </w:p>
    <w:p w14:paraId="7B552EAA" w14:textId="77777777" w:rsidR="009B1E16" w:rsidRDefault="00C078A7" w:rsidP="00C078A7">
      <w:pPr>
        <w:widowControl/>
        <w:autoSpaceDE/>
        <w:adjustRightInd/>
        <w:spacing w:line="360" w:lineRule="auto"/>
        <w:jc w:val="center"/>
      </w:pPr>
      <w:r>
        <w:rPr>
          <w:rFonts w:ascii="Arial" w:hAnsi="Arial" w:cs="Arial"/>
          <w:sz w:val="24"/>
        </w:rPr>
        <w:t>###</w:t>
      </w:r>
    </w:p>
    <w:sectPr w:rsidR="009B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A7"/>
    <w:rsid w:val="00090C3C"/>
    <w:rsid w:val="000D3A55"/>
    <w:rsid w:val="000D6BFC"/>
    <w:rsid w:val="00145896"/>
    <w:rsid w:val="0040745F"/>
    <w:rsid w:val="005D3ADD"/>
    <w:rsid w:val="00611332"/>
    <w:rsid w:val="006379FB"/>
    <w:rsid w:val="00686B87"/>
    <w:rsid w:val="006C023C"/>
    <w:rsid w:val="007114F5"/>
    <w:rsid w:val="00A019CD"/>
    <w:rsid w:val="00A51144"/>
    <w:rsid w:val="00AD02CF"/>
    <w:rsid w:val="00B01F5D"/>
    <w:rsid w:val="00B4233D"/>
    <w:rsid w:val="00C078A7"/>
    <w:rsid w:val="00DE1659"/>
    <w:rsid w:val="00E2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A1AE"/>
  <w15:docId w15:val="{CA446926-9AAF-4308-883F-969D1409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A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07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anks@arts.ms.gov" TargetMode="External"/><Relationship Id="rId5" Type="http://schemas.openxmlformats.org/officeDocument/2006/relationships/hyperlink" Target="file:///C:\Users\anna\Downloads\www.arts.m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Williams</dc:creator>
  <cp:lastModifiedBy>Ellie Banks</cp:lastModifiedBy>
  <cp:revision>8</cp:revision>
  <dcterms:created xsi:type="dcterms:W3CDTF">2021-06-28T21:30:00Z</dcterms:created>
  <dcterms:modified xsi:type="dcterms:W3CDTF">2023-04-04T17:02:00Z</dcterms:modified>
</cp:coreProperties>
</file>